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20" w:rsidRDefault="00021420">
      <w:pPr>
        <w:spacing w:line="700" w:lineRule="exact"/>
        <w:rPr>
          <w:rFonts w:ascii="仿宋" w:eastAsia="仿宋" w:hAnsi="仿宋" w:cs="仿宋"/>
          <w:sz w:val="32"/>
          <w:szCs w:val="32"/>
        </w:rPr>
      </w:pPr>
    </w:p>
    <w:p w:rsidR="00445070" w:rsidRDefault="0073719D" w:rsidP="00445070">
      <w:pPr>
        <w:spacing w:line="680" w:lineRule="exact"/>
        <w:jc w:val="center"/>
        <w:rPr>
          <w:rFonts w:ascii="方正小标宋简体" w:eastAsia="方正小标宋简体" w:hAnsi="方正小标宋_GBK" w:cs="方正小标宋_GBK"/>
          <w:sz w:val="44"/>
          <w:szCs w:val="44"/>
        </w:rPr>
      </w:pPr>
      <w:r w:rsidRPr="003459E6">
        <w:rPr>
          <w:rFonts w:ascii="方正小标宋简体" w:eastAsia="方正小标宋简体" w:hAnsi="方正小标宋_GBK" w:cs="方正小标宋_GBK" w:hint="eastAsia"/>
          <w:sz w:val="44"/>
          <w:szCs w:val="44"/>
        </w:rPr>
        <w:t>中共西北农林科技大学委员会</w:t>
      </w:r>
    </w:p>
    <w:p w:rsidR="00021420" w:rsidRPr="003459E6" w:rsidRDefault="0073719D" w:rsidP="00445070">
      <w:pPr>
        <w:spacing w:line="680" w:lineRule="exact"/>
        <w:jc w:val="center"/>
        <w:rPr>
          <w:rFonts w:ascii="方正小标宋简体" w:eastAsia="方正小标宋简体" w:hAnsi="方正小标宋_GBK" w:cs="方正小标宋_GBK"/>
          <w:sz w:val="44"/>
          <w:szCs w:val="44"/>
        </w:rPr>
      </w:pPr>
      <w:r w:rsidRPr="003459E6">
        <w:rPr>
          <w:rFonts w:ascii="方正小标宋简体" w:eastAsia="方正小标宋简体" w:hAnsi="方正小标宋_GBK" w:cs="方正小标宋_GBK" w:hint="eastAsia"/>
          <w:sz w:val="44"/>
          <w:szCs w:val="44"/>
        </w:rPr>
        <w:t>关于进一步加强教师党支部建设的实施细则</w:t>
      </w:r>
    </w:p>
    <w:p w:rsidR="00445070" w:rsidRDefault="0073719D">
      <w:pPr>
        <w:pStyle w:val="a5"/>
        <w:widowControl/>
        <w:snapToGrid w:val="0"/>
        <w:spacing w:beforeAutospacing="0" w:afterAutospacing="0" w:line="56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 xml:space="preserve"> </w:t>
      </w:r>
    </w:p>
    <w:p w:rsidR="00021420" w:rsidRDefault="0073719D">
      <w:pPr>
        <w:pStyle w:val="a5"/>
        <w:widowControl/>
        <w:snapToGrid w:val="0"/>
        <w:spacing w:beforeAutospacing="0" w:afterAutospacing="0" w:line="56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为认真贯彻党的十九大从严治党精神，进一步深化落实全国高校思想政治工作会议精神，进一步加强新形势下教师党支部建设，充分发挥教师党支部的主体作用，</w:t>
      </w:r>
      <w:r>
        <w:rPr>
          <w:rFonts w:ascii="仿宋" w:eastAsia="仿宋" w:hAnsi="仿宋" w:cs="仿宋" w:hint="eastAsia"/>
          <w:color w:val="222222"/>
          <w:sz w:val="32"/>
          <w:szCs w:val="32"/>
          <w:shd w:val="clear" w:color="auto" w:fill="FFFFFF"/>
        </w:rPr>
        <w:t>建设政治素质过硬、业务能力精湛、育人水平高超的高素质教师队伍</w:t>
      </w:r>
      <w:r>
        <w:rPr>
          <w:rFonts w:ascii="仿宋" w:eastAsia="仿宋" w:hAnsi="仿宋" w:cs="仿宋" w:hint="eastAsia"/>
          <w:sz w:val="32"/>
          <w:szCs w:val="32"/>
          <w:shd w:val="clear" w:color="auto" w:fill="FFFFFF"/>
        </w:rPr>
        <w:t>，根据中共中央国务院《关于加强和改进新形势下高校思想政治工作的意见》（中发〔2016〕31号）和教育部党组《关于加强新形势下高校教师党支部建设的意见》（教党〔2017〕41号），结合学校教师党支部建设实际，特制定本实施细则。</w:t>
      </w:r>
    </w:p>
    <w:p w:rsidR="00021420" w:rsidRDefault="0073719D">
      <w:pPr>
        <w:pStyle w:val="a5"/>
        <w:widowControl/>
        <w:snapToGrid w:val="0"/>
        <w:spacing w:beforeAutospacing="0" w:afterAutospacing="0" w:line="560" w:lineRule="exact"/>
        <w:ind w:firstLineChars="200" w:firstLine="640"/>
        <w:jc w:val="both"/>
        <w:rPr>
          <w:rFonts w:ascii="仿宋_GB2312" w:eastAsia="仿宋_GB2312" w:hAnsi="仿宋" w:cs="仿宋"/>
          <w:sz w:val="32"/>
          <w:szCs w:val="32"/>
          <w:shd w:val="clear" w:color="auto" w:fill="FFFFFF"/>
        </w:rPr>
      </w:pPr>
      <w:r>
        <w:rPr>
          <w:rFonts w:ascii="黑体" w:eastAsia="黑体" w:hAnsi="黑体" w:cs="黑体" w:hint="eastAsia"/>
          <w:sz w:val="32"/>
          <w:szCs w:val="32"/>
          <w:shd w:val="clear" w:color="auto" w:fill="FFFFFF"/>
        </w:rPr>
        <w:t>一、目标任务</w:t>
      </w:r>
    </w:p>
    <w:p w:rsidR="00021420" w:rsidRDefault="0073719D">
      <w:pPr>
        <w:widowControl/>
        <w:spacing w:line="560" w:lineRule="exact"/>
        <w:ind w:firstLine="642"/>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1.落实全面从严治党要求，全面推进教师党支部建设的制度化、规范化、科学化，把政治建设放在首位，以教师党支部基本建设为抓手，以提升党支部组织力为重点，切实发挥教师党支部在政治引领、规范党的组织生活、团结凝聚师生、促进学校中心工作等方面的主体作用，为推进学校改革发展、“双一流”建设提供坚强的思想和组织保证。</w:t>
      </w:r>
    </w:p>
    <w:p w:rsidR="00021420" w:rsidRDefault="0073719D">
      <w:pPr>
        <w:pStyle w:val="a5"/>
        <w:widowControl/>
        <w:snapToGrid w:val="0"/>
        <w:spacing w:beforeAutospacing="0" w:afterAutospacing="0" w:line="56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二、加强政治建设</w:t>
      </w:r>
    </w:p>
    <w:p w:rsidR="00021420" w:rsidRDefault="0073719D">
      <w:pPr>
        <w:pStyle w:val="a5"/>
        <w:widowControl/>
        <w:snapToGrid w:val="0"/>
        <w:spacing w:beforeAutospacing="0" w:afterAutospacing="0" w:line="56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sz w:val="32"/>
          <w:szCs w:val="32"/>
          <w:shd w:val="clear" w:color="auto" w:fill="FFFFFF"/>
        </w:rPr>
        <w:t>2.严格遵循党章党规。</w:t>
      </w:r>
      <w:r>
        <w:rPr>
          <w:rFonts w:ascii="仿宋" w:eastAsia="仿宋" w:hAnsi="仿宋" w:cs="仿宋" w:hint="eastAsia"/>
          <w:sz w:val="32"/>
          <w:szCs w:val="32"/>
          <w:shd w:val="clear" w:color="auto" w:fill="FFFFFF"/>
        </w:rPr>
        <w:t>要强化党章意识，把党章作为必须遵循的总规矩，纳入党支部和党员的经常性学习内容；要把党章作</w:t>
      </w:r>
      <w:r>
        <w:rPr>
          <w:rFonts w:ascii="仿宋" w:eastAsia="仿宋" w:hAnsi="仿宋" w:cs="仿宋" w:hint="eastAsia"/>
          <w:sz w:val="32"/>
          <w:szCs w:val="32"/>
          <w:shd w:val="clear" w:color="auto" w:fill="FFFFFF"/>
        </w:rPr>
        <w:lastRenderedPageBreak/>
        <w:t>为日常管理监督的根本标尺，作为组织生活会、民主评议党员的重要内容，引导督促党支部和党员依据党章判断自己的表现，规范自己的行为；对党章意识不强、不按党章办事的，党组织要做到及时提醒、坚决纠正、果断处置。要严格依照党内法规及有关规定，认真做好发展党员、党员党籍和组织关系管理、党费收缴、党员激励关爱帮扶和党纪处分、组织处置等工作。</w:t>
      </w:r>
    </w:p>
    <w:p w:rsidR="00021420" w:rsidRDefault="0073719D">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shd w:val="clear" w:color="auto" w:fill="FFFFFF"/>
        </w:rPr>
        <w:t>3.营造良好政治生态。</w:t>
      </w:r>
      <w:r>
        <w:rPr>
          <w:rFonts w:ascii="仿宋" w:eastAsia="仿宋" w:hAnsi="仿宋" w:cs="仿宋" w:hint="eastAsia"/>
          <w:sz w:val="32"/>
          <w:szCs w:val="32"/>
          <w:shd w:val="clear" w:color="auto" w:fill="FFFFFF"/>
        </w:rPr>
        <w:t>要</w:t>
      </w:r>
      <w:r>
        <w:rPr>
          <w:rFonts w:ascii="仿宋" w:eastAsia="仿宋" w:hAnsi="仿宋" w:cs="仿宋" w:hint="eastAsia"/>
          <w:sz w:val="32"/>
          <w:szCs w:val="32"/>
        </w:rPr>
        <w:t>严格对标合格党支部和合格党员标准，突出问题导向，坚持学做改相结合，努力使党支部成为教育管理监督党员、团结凝聚服务群众、推动改革发展稳定的政治基石，使党员成为日常教学科研生活中学高为师、身正为</w:t>
      </w:r>
      <w:proofErr w:type="gramStart"/>
      <w:r>
        <w:rPr>
          <w:rFonts w:ascii="仿宋" w:eastAsia="仿宋" w:hAnsi="仿宋" w:cs="仿宋" w:hint="eastAsia"/>
          <w:sz w:val="32"/>
          <w:szCs w:val="32"/>
        </w:rPr>
        <w:t>范</w:t>
      </w:r>
      <w:proofErr w:type="gramEnd"/>
      <w:r>
        <w:rPr>
          <w:rFonts w:ascii="仿宋" w:eastAsia="仿宋" w:hAnsi="仿宋" w:cs="仿宋" w:hint="eastAsia"/>
          <w:sz w:val="32"/>
          <w:szCs w:val="32"/>
        </w:rPr>
        <w:t>的</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者；要切实改进作风，对照初心使命、对照中央八项规定和实施细则精神，认真查摆党支部和党员自身建设中存在的形式主义、官僚主义等方面问题，采取过硬措施，坚决加以整改，务求取得实效；要发挥党支部参与院（系）治理的功能作用，建立实施重大决策</w:t>
      </w:r>
      <w:proofErr w:type="gramStart"/>
      <w:r>
        <w:rPr>
          <w:rFonts w:ascii="仿宋" w:eastAsia="仿宋" w:hAnsi="仿宋" w:cs="仿宋" w:hint="eastAsia"/>
          <w:sz w:val="32"/>
          <w:szCs w:val="32"/>
        </w:rPr>
        <w:t>党内先</w:t>
      </w:r>
      <w:proofErr w:type="gramEnd"/>
      <w:r>
        <w:rPr>
          <w:rFonts w:ascii="仿宋" w:eastAsia="仿宋" w:hAnsi="仿宋" w:cs="仿宋" w:hint="eastAsia"/>
          <w:sz w:val="32"/>
          <w:szCs w:val="32"/>
        </w:rPr>
        <w:t>讨论、重大政策党员先知情的工作机制，凡涉及院（系）党委（党总支）重大决策部署和</w:t>
      </w:r>
      <w:r>
        <w:rPr>
          <w:rFonts w:ascii="仿宋" w:eastAsia="仿宋" w:hAnsi="仿宋" w:cs="仿宋" w:hint="eastAsia"/>
          <w:sz w:val="32"/>
          <w:szCs w:val="32"/>
          <w:shd w:val="clear" w:color="auto" w:fill="FFFFFF"/>
        </w:rPr>
        <w:t>院（系）工作规划、人才培养、干部人事、年度考核、提职晋级、评奖评优等重要事项讨论决策，必须邀请教师党支部书记列席并充分听取其意见</w:t>
      </w:r>
      <w:r>
        <w:rPr>
          <w:rFonts w:ascii="仿宋" w:eastAsia="仿宋" w:hAnsi="仿宋" w:cs="仿宋" w:hint="eastAsia"/>
          <w:sz w:val="32"/>
          <w:szCs w:val="32"/>
        </w:rPr>
        <w:t>。</w:t>
      </w:r>
    </w:p>
    <w:p w:rsidR="00021420" w:rsidRDefault="0073719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三、强化教师思想政治工作</w:t>
      </w:r>
    </w:p>
    <w:p w:rsidR="00021420" w:rsidRDefault="0073719D">
      <w:pPr>
        <w:spacing w:line="560" w:lineRule="exact"/>
        <w:ind w:firstLineChars="200" w:firstLine="643"/>
        <w:rPr>
          <w:rFonts w:ascii="仿宋" w:eastAsia="仿宋" w:hAnsi="仿宋" w:cs="仿宋"/>
          <w:sz w:val="32"/>
          <w:szCs w:val="32"/>
          <w:shd w:val="clear" w:color="auto" w:fill="FFFFFF"/>
        </w:rPr>
      </w:pPr>
      <w:r>
        <w:rPr>
          <w:rFonts w:ascii="仿宋" w:eastAsia="仿宋" w:hAnsi="仿宋" w:cs="仿宋" w:hint="eastAsia"/>
          <w:b/>
          <w:bCs/>
          <w:sz w:val="32"/>
          <w:szCs w:val="32"/>
        </w:rPr>
        <w:t>4.</w:t>
      </w:r>
      <w:r>
        <w:rPr>
          <w:rFonts w:ascii="仿宋" w:eastAsia="仿宋" w:hAnsi="仿宋" w:cs="仿宋" w:hint="eastAsia"/>
          <w:b/>
          <w:sz w:val="32"/>
          <w:szCs w:val="32"/>
        </w:rPr>
        <w:t>加强教师思想政治建设。</w:t>
      </w:r>
      <w:r>
        <w:rPr>
          <w:rFonts w:ascii="仿宋" w:eastAsia="仿宋" w:hAnsi="仿宋" w:cs="仿宋" w:hint="eastAsia"/>
          <w:bCs/>
          <w:sz w:val="32"/>
          <w:szCs w:val="32"/>
          <w:shd w:val="clear" w:color="auto" w:fill="FFFFFF"/>
        </w:rPr>
        <w:t>要以党支部为基本单位，通过集中性教育</w:t>
      </w:r>
      <w:r>
        <w:rPr>
          <w:rFonts w:ascii="仿宋" w:eastAsia="仿宋" w:hAnsi="仿宋" w:cs="仿宋" w:hint="eastAsia"/>
          <w:sz w:val="32"/>
          <w:szCs w:val="32"/>
          <w:shd w:val="clear" w:color="auto" w:fill="FFFFFF"/>
        </w:rPr>
        <w:t>和经常性教育相结合，持续推进“两学一做”学习教育常态化制度化在党支部落地生根，</w:t>
      </w:r>
      <w:r>
        <w:rPr>
          <w:rFonts w:ascii="仿宋" w:eastAsia="仿宋" w:hAnsi="仿宋" w:cs="仿宋" w:hint="eastAsia"/>
          <w:bCs/>
          <w:sz w:val="32"/>
          <w:szCs w:val="32"/>
          <w:shd w:val="clear" w:color="auto" w:fill="FFFFFF"/>
        </w:rPr>
        <w:t>不断使</w:t>
      </w:r>
      <w:r>
        <w:rPr>
          <w:rFonts w:ascii="仿宋" w:eastAsia="仿宋" w:hAnsi="仿宋" w:cs="仿宋" w:hint="eastAsia"/>
          <w:sz w:val="32"/>
          <w:szCs w:val="32"/>
          <w:shd w:val="clear" w:color="auto" w:fill="FFFFFF"/>
        </w:rPr>
        <w:t>党员</w:t>
      </w:r>
      <w:r>
        <w:rPr>
          <w:rFonts w:ascii="仿宋" w:eastAsia="仿宋" w:hAnsi="仿宋" w:cs="仿宋" w:hint="eastAsia"/>
          <w:bCs/>
          <w:sz w:val="32"/>
          <w:szCs w:val="32"/>
          <w:shd w:val="clear" w:color="auto" w:fill="FFFFFF"/>
        </w:rPr>
        <w:t>增强</w:t>
      </w:r>
      <w:r>
        <w:rPr>
          <w:rFonts w:ascii="仿宋" w:eastAsia="仿宋" w:hAnsi="仿宋" w:cs="仿宋" w:hint="eastAsia"/>
          <w:sz w:val="32"/>
          <w:szCs w:val="32"/>
          <w:shd w:val="clear" w:color="auto" w:fill="FFFFFF"/>
        </w:rPr>
        <w:t>“四个意识”，</w:t>
      </w:r>
      <w:r>
        <w:rPr>
          <w:rFonts w:ascii="仿宋" w:eastAsia="仿宋" w:hAnsi="仿宋" w:cs="仿宋" w:hint="eastAsia"/>
          <w:sz w:val="32"/>
          <w:szCs w:val="32"/>
          <w:shd w:val="clear" w:color="auto" w:fill="FFFFFF"/>
        </w:rPr>
        <w:lastRenderedPageBreak/>
        <w:t>坚定“四个自信”，做到“四个服务”,使党员始终在思想上政治上行动上同以习近平同志为核心的党中央保持高度一致，始终坚定不移维护党中央权威和集中统一领导。系统开展马克思列宁主义、毛泽东思想学习教育，广泛开展中国特色社会主义理论体系学习教育，重点</w:t>
      </w:r>
      <w:proofErr w:type="gramStart"/>
      <w:r>
        <w:rPr>
          <w:rFonts w:ascii="仿宋" w:eastAsia="仿宋" w:hAnsi="仿宋" w:cs="仿宋" w:hint="eastAsia"/>
          <w:sz w:val="32"/>
          <w:szCs w:val="32"/>
          <w:shd w:val="clear" w:color="auto" w:fill="FFFFFF"/>
        </w:rPr>
        <w:t>组织好习近</w:t>
      </w:r>
      <w:proofErr w:type="gramEnd"/>
      <w:r>
        <w:rPr>
          <w:rFonts w:ascii="仿宋" w:eastAsia="仿宋" w:hAnsi="仿宋" w:cs="仿宋" w:hint="eastAsia"/>
          <w:sz w:val="32"/>
          <w:szCs w:val="32"/>
          <w:shd w:val="clear" w:color="auto" w:fill="FFFFFF"/>
        </w:rPr>
        <w:t>平新时代中国特色社会主义思想学习教育，开展好社会主义核心价值观、职业道德教育；要按照以开展中央和</w:t>
      </w:r>
      <w:proofErr w:type="gramStart"/>
      <w:r>
        <w:rPr>
          <w:rFonts w:ascii="仿宋" w:eastAsia="仿宋" w:hAnsi="仿宋" w:cs="仿宋" w:hint="eastAsia"/>
          <w:sz w:val="32"/>
          <w:szCs w:val="32"/>
          <w:shd w:val="clear" w:color="auto" w:fill="FFFFFF"/>
        </w:rPr>
        <w:t>校党委</w:t>
      </w:r>
      <w:proofErr w:type="gramEnd"/>
      <w:r>
        <w:rPr>
          <w:rFonts w:ascii="仿宋" w:eastAsia="仿宋" w:hAnsi="仿宋" w:cs="仿宋" w:hint="eastAsia"/>
          <w:sz w:val="32"/>
          <w:szCs w:val="32"/>
          <w:shd w:val="clear" w:color="auto" w:fill="FFFFFF"/>
        </w:rPr>
        <w:t>规定内容的学习、党支部自主开展组织生活为主，结合好教师业务学习的原则，组织实施好每周三本支部全体教师政治理论学习和集体活动；要建立健全教师参与政治理论学习和集体活动的管理、考核、奖惩制度，在职称晋升、年度考核、国内外进修等方面实施“师德一票否决”；积极创造条件，搭建中青年教师参加社会实践和校内外挂职锻炼平台。</w:t>
      </w:r>
    </w:p>
    <w:p w:rsidR="00021420" w:rsidRDefault="0073719D">
      <w:pPr>
        <w:pStyle w:val="a5"/>
        <w:widowControl/>
        <w:spacing w:beforeAutospacing="0" w:afterAutospacing="0" w:line="56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5.加强师德师风建设。</w:t>
      </w:r>
      <w:r>
        <w:rPr>
          <w:rFonts w:ascii="仿宋" w:eastAsia="仿宋" w:hAnsi="仿宋" w:cs="仿宋" w:hint="eastAsia"/>
          <w:sz w:val="32"/>
          <w:szCs w:val="32"/>
          <w:shd w:val="clear" w:color="auto" w:fill="FFFFFF"/>
        </w:rPr>
        <w:t>要发挥教师党支部在师德师风建设中的主导作用，把讲政治要求贯穿教育教学、科研和国际交流活动全过程，建立以党支部为基础的教师思想政治状况调研、回应和预警机制，及时关心了解教师的思想政治状况，回应教师重大关切，防止各类错误思想文化侵蚀，每学期上报一次思想政治调研情况报告；要</w:t>
      </w:r>
      <w:r>
        <w:rPr>
          <w:rFonts w:ascii="仿宋" w:eastAsia="仿宋" w:hAnsi="仿宋" w:cs="仿宋" w:hint="eastAsia"/>
          <w:color w:val="222222"/>
          <w:sz w:val="32"/>
          <w:szCs w:val="32"/>
          <w:shd w:val="clear" w:color="auto" w:fill="FFFFFF"/>
        </w:rPr>
        <w:t>引导教师</w:t>
      </w:r>
      <w:r>
        <w:rPr>
          <w:rFonts w:ascii="仿宋" w:eastAsia="仿宋" w:hAnsi="仿宋" w:cs="仿宋" w:hint="eastAsia"/>
          <w:sz w:val="32"/>
          <w:szCs w:val="32"/>
          <w:shd w:val="clear" w:color="auto" w:fill="FFFFFF"/>
        </w:rPr>
        <w:t>争做“四有”好老师，</w:t>
      </w:r>
      <w:r>
        <w:rPr>
          <w:rFonts w:ascii="仿宋" w:eastAsia="仿宋" w:hAnsi="仿宋" w:cs="仿宋" w:hint="eastAsia"/>
          <w:color w:val="222222"/>
          <w:sz w:val="32"/>
          <w:szCs w:val="32"/>
          <w:shd w:val="clear" w:color="auto" w:fill="FFFFFF"/>
        </w:rPr>
        <w:t>把教书育人和自我修养结合起来，做到以德立身、以德立学、以德施教</w:t>
      </w:r>
      <w:r>
        <w:rPr>
          <w:rFonts w:ascii="仿宋" w:eastAsia="仿宋" w:hAnsi="仿宋" w:cs="仿宋" w:hint="eastAsia"/>
          <w:sz w:val="32"/>
          <w:szCs w:val="32"/>
          <w:shd w:val="clear" w:color="auto" w:fill="FFFFFF"/>
        </w:rPr>
        <w:t>；狠抓《教育部关于建立健全高校师德建设长效机制的实施意见》及《西北农林科技大学师德建设长效机制实施细则》的学习和贯彻；要建立健全教师党支部在教育教学、科研管理等重大事项中发挥政治</w:t>
      </w:r>
      <w:r>
        <w:rPr>
          <w:rFonts w:ascii="仿宋" w:eastAsia="仿宋" w:hAnsi="仿宋" w:cs="仿宋" w:hint="eastAsia"/>
          <w:sz w:val="32"/>
          <w:szCs w:val="32"/>
          <w:shd w:val="clear" w:color="auto" w:fill="FFFFFF"/>
        </w:rPr>
        <w:lastRenderedPageBreak/>
        <w:t>把关作用的工作机制，凡涉及教师入职选聘、岗位聘任、课堂教学、项目申报、论坛讲座、评选先进、职称职务晋升和</w:t>
      </w:r>
      <w:r>
        <w:rPr>
          <w:rFonts w:ascii="仿宋" w:eastAsia="仿宋" w:hAnsi="仿宋" w:cs="仿宋" w:hint="eastAsia"/>
          <w:sz w:val="32"/>
          <w:szCs w:val="32"/>
        </w:rPr>
        <w:t>出国（境）进修、培训、访学、交流</w:t>
      </w:r>
      <w:r>
        <w:rPr>
          <w:rFonts w:ascii="仿宋" w:eastAsia="仿宋" w:hAnsi="仿宋" w:cs="仿宋" w:hint="eastAsia"/>
          <w:sz w:val="32"/>
          <w:szCs w:val="32"/>
          <w:shd w:val="clear" w:color="auto" w:fill="FFFFFF"/>
        </w:rPr>
        <w:t>等事项，都必须有</w:t>
      </w:r>
      <w:r>
        <w:rPr>
          <w:rFonts w:ascii="仿宋" w:eastAsia="仿宋" w:hAnsi="仿宋" w:cs="仿宋" w:hint="eastAsia"/>
          <w:color w:val="000000" w:themeColor="text1"/>
          <w:sz w:val="32"/>
          <w:szCs w:val="32"/>
          <w:shd w:val="clear" w:color="auto" w:fill="FFFFFF"/>
        </w:rPr>
        <w:t>党支部的</w:t>
      </w:r>
      <w:r>
        <w:rPr>
          <w:rFonts w:ascii="仿宋" w:eastAsia="仿宋" w:hAnsi="仿宋" w:cs="仿宋" w:hint="eastAsia"/>
          <w:sz w:val="32"/>
          <w:szCs w:val="32"/>
          <w:shd w:val="clear" w:color="auto" w:fill="FFFFFF"/>
        </w:rPr>
        <w:t>明确意见，并在工作流程中予以运用。</w:t>
      </w:r>
    </w:p>
    <w:p w:rsidR="00021420" w:rsidRDefault="0073719D">
      <w:pPr>
        <w:ind w:firstLineChars="200" w:firstLine="643"/>
        <w:rPr>
          <w:rFonts w:ascii="仿宋" w:eastAsia="仿宋" w:hAnsi="仿宋" w:cs="仿宋"/>
          <w:color w:val="FF0000"/>
          <w:sz w:val="32"/>
          <w:szCs w:val="32"/>
          <w:shd w:val="clear" w:color="auto" w:fill="FFFFFF"/>
        </w:rPr>
      </w:pPr>
      <w:r>
        <w:rPr>
          <w:rFonts w:ascii="仿宋" w:eastAsia="仿宋" w:hAnsi="仿宋" w:cs="仿宋" w:hint="eastAsia"/>
          <w:b/>
          <w:bCs/>
          <w:sz w:val="32"/>
          <w:szCs w:val="32"/>
          <w:shd w:val="clear" w:color="auto" w:fill="FFFFFF"/>
        </w:rPr>
        <w:t>6.增进教师归属感获得感。</w:t>
      </w:r>
      <w:r>
        <w:rPr>
          <w:rFonts w:ascii="仿宋" w:eastAsia="仿宋" w:hAnsi="仿宋" w:cs="仿宋" w:hint="eastAsia"/>
          <w:sz w:val="32"/>
          <w:szCs w:val="32"/>
          <w:shd w:val="clear" w:color="auto" w:fill="FFFFFF"/>
        </w:rPr>
        <w:t>要把解决教师思想问题与解决教师教学、科研、生活实际问题相结合，以政治引领、政治吸纳增进教师的思想认同、情感认同，要特别注重对新进人才工作上支持、生活上关心、思想上引领，依托教师党支部，</w:t>
      </w:r>
      <w:r>
        <w:rPr>
          <w:rFonts w:ascii="仿宋" w:eastAsia="仿宋" w:hAnsi="仿宋" w:cs="仿宋" w:hint="eastAsia"/>
          <w:sz w:val="32"/>
          <w:szCs w:val="32"/>
        </w:rPr>
        <w:t>建立健全党内外激励关怀帮扶机制，开展在党和国家重大节日、元旦春节等重要节点慰问帮扶教师党员、群众工作；8</w:t>
      </w:r>
      <w:r>
        <w:rPr>
          <w:rFonts w:ascii="仿宋" w:eastAsia="仿宋" w:hAnsi="仿宋" w:cs="仿宋" w:hint="eastAsia"/>
          <w:sz w:val="32"/>
          <w:szCs w:val="32"/>
          <w:shd w:val="clear" w:color="auto" w:fill="FFFFFF"/>
        </w:rPr>
        <w:t>结合院（系）特点，创建务实管用、灵活多样的，有利于教师开展思想交流、教学研讨、学术研究等方面的服务载体，从组织发展、职业规划、激励评价、人文关怀、心理健康等方面促进教师成长发展，引导教师保持理性平和的健康心态，安心、热心、舒心、静心从教，切实把教师党支部建成党员之家、教师之家。</w:t>
      </w:r>
    </w:p>
    <w:p w:rsidR="00021420" w:rsidRDefault="0073719D">
      <w:pPr>
        <w:pStyle w:val="a5"/>
        <w:widowControl/>
        <w:spacing w:beforeAutospacing="0" w:afterAutospacing="0" w:line="560" w:lineRule="exact"/>
        <w:ind w:firstLineChars="200" w:firstLine="640"/>
        <w:jc w:val="both"/>
        <w:rPr>
          <w:rFonts w:ascii="黑体" w:eastAsia="黑体" w:hAnsi="黑体" w:cs="仿宋"/>
          <w:color w:val="000000" w:themeColor="text1"/>
          <w:sz w:val="32"/>
          <w:szCs w:val="32"/>
          <w:shd w:val="clear" w:color="auto" w:fill="FFFFFF"/>
        </w:rPr>
      </w:pPr>
      <w:r>
        <w:rPr>
          <w:rFonts w:ascii="黑体" w:eastAsia="黑体" w:hAnsi="黑体" w:cs="仿宋" w:hint="eastAsia"/>
          <w:sz w:val="32"/>
          <w:szCs w:val="32"/>
          <w:shd w:val="clear" w:color="auto" w:fill="FFFFFF"/>
        </w:rPr>
        <w:t>四、</w:t>
      </w:r>
      <w:r>
        <w:rPr>
          <w:rFonts w:ascii="黑体" w:eastAsia="黑体" w:hAnsi="黑体" w:cs="仿宋" w:hint="eastAsia"/>
          <w:color w:val="000000" w:themeColor="text1"/>
          <w:sz w:val="32"/>
          <w:szCs w:val="32"/>
          <w:shd w:val="clear" w:color="auto" w:fill="FFFFFF"/>
        </w:rPr>
        <w:t>优化教师党支部设置</w:t>
      </w:r>
    </w:p>
    <w:p w:rsidR="00021420" w:rsidRDefault="0073719D">
      <w:pPr>
        <w:ind w:firstLineChars="200" w:firstLine="643"/>
        <w:rPr>
          <w:rFonts w:ascii="仿宋" w:eastAsia="仿宋" w:hAnsi="仿宋" w:cs="仿宋"/>
          <w:sz w:val="32"/>
          <w:szCs w:val="32"/>
          <w:shd w:val="clear" w:color="auto" w:fill="FFFFFF"/>
        </w:rPr>
      </w:pPr>
      <w:r>
        <w:rPr>
          <w:rFonts w:ascii="仿宋" w:eastAsia="仿宋" w:hAnsi="仿宋" w:cs="仿宋" w:hint="eastAsia"/>
          <w:b/>
          <w:sz w:val="32"/>
          <w:szCs w:val="32"/>
          <w:shd w:val="clear" w:color="auto" w:fill="FFFFFF"/>
        </w:rPr>
        <w:t>7.优化</w:t>
      </w:r>
      <w:r>
        <w:rPr>
          <w:rFonts w:ascii="仿宋" w:eastAsia="仿宋" w:hAnsi="仿宋" w:cs="仿宋"/>
          <w:b/>
          <w:sz w:val="32"/>
          <w:szCs w:val="32"/>
          <w:shd w:val="clear" w:color="auto" w:fill="FFFFFF"/>
        </w:rPr>
        <w:t>教师党支部</w:t>
      </w:r>
      <w:r>
        <w:rPr>
          <w:rFonts w:ascii="仿宋" w:eastAsia="仿宋" w:hAnsi="仿宋" w:cs="仿宋" w:hint="eastAsia"/>
          <w:b/>
          <w:sz w:val="32"/>
          <w:szCs w:val="32"/>
          <w:shd w:val="clear" w:color="auto" w:fill="FFFFFF"/>
        </w:rPr>
        <w:t>组建方式</w:t>
      </w:r>
      <w:r>
        <w:rPr>
          <w:rFonts w:ascii="仿宋" w:eastAsia="仿宋" w:hAnsi="仿宋" w:cs="仿宋"/>
          <w:b/>
          <w:sz w:val="32"/>
          <w:szCs w:val="32"/>
          <w:shd w:val="clear" w:color="auto" w:fill="FFFFFF"/>
        </w:rPr>
        <w:t>。</w:t>
      </w:r>
      <w:r>
        <w:rPr>
          <w:rFonts w:ascii="仿宋" w:eastAsia="仿宋" w:hAnsi="仿宋" w:cs="仿宋" w:hint="eastAsia"/>
          <w:sz w:val="32"/>
          <w:szCs w:val="32"/>
        </w:rPr>
        <w:t>凡有正式教师党员3人以上的单位，均应建立教师党支部。党支部党员人数规模一般控制在30人以内。教师党支部主要依托基本教学基层组织（系、教研室、课程组）设置。</w:t>
      </w:r>
      <w:r>
        <w:rPr>
          <w:rFonts w:ascii="仿宋_GB2312" w:eastAsia="仿宋_GB2312" w:hAnsi="仿宋_GB2312" w:cs="仿宋_GB2312" w:hint="eastAsia"/>
          <w:sz w:val="32"/>
          <w:szCs w:val="32"/>
        </w:rPr>
        <w:t>按照“有利于发挥党支部战斗堡垒作用和党员先锋模范作用，有利于开展党员教育、管理、监督和服务，有</w:t>
      </w:r>
      <w:r>
        <w:rPr>
          <w:rFonts w:ascii="仿宋_GB2312" w:eastAsia="仿宋_GB2312" w:hAnsi="仿宋_GB2312" w:cs="仿宋_GB2312" w:hint="eastAsia"/>
          <w:sz w:val="32"/>
          <w:szCs w:val="32"/>
        </w:rPr>
        <w:lastRenderedPageBreak/>
        <w:t>利于密切联系师生，有利于促进业务工作”的原则，</w:t>
      </w:r>
      <w:r>
        <w:rPr>
          <w:rFonts w:ascii="仿宋" w:eastAsia="仿宋" w:hAnsi="仿宋" w:cs="仿宋" w:hint="eastAsia"/>
          <w:sz w:val="32"/>
          <w:szCs w:val="32"/>
        </w:rPr>
        <w:t>积极适应学校组织结构、管理模式、学科设置、办学形式的新变化，结合实际探索依托学科群（组）、课题（项目）组、教学科研团队（平台）等设置教师党支部。</w:t>
      </w:r>
    </w:p>
    <w:p w:rsidR="00021420" w:rsidRDefault="0073719D">
      <w:pPr>
        <w:spacing w:line="560" w:lineRule="exact"/>
        <w:ind w:firstLineChars="200" w:firstLine="643"/>
        <w:rPr>
          <w:rFonts w:ascii="仿宋" w:eastAsia="仿宋" w:hAnsi="仿宋" w:cs="仿宋"/>
          <w:sz w:val="32"/>
          <w:szCs w:val="32"/>
          <w:shd w:val="clear" w:color="auto" w:fill="FFFFFF"/>
        </w:rPr>
      </w:pPr>
      <w:r>
        <w:rPr>
          <w:rFonts w:ascii="仿宋" w:eastAsia="仿宋" w:hAnsi="仿宋" w:cs="仿宋" w:hint="eastAsia"/>
          <w:b/>
          <w:sz w:val="32"/>
          <w:szCs w:val="32"/>
        </w:rPr>
        <w:t>8.规范教师党支部运行。</w:t>
      </w:r>
      <w:r>
        <w:rPr>
          <w:rFonts w:ascii="仿宋" w:eastAsia="仿宋" w:hAnsi="仿宋" w:cs="仿宋" w:hint="eastAsia"/>
          <w:sz w:val="32"/>
          <w:szCs w:val="32"/>
        </w:rPr>
        <w:t>党员7人以上的党支部设立支部委员会，委员会人数一般以3-7人为宜，支部委员会由党员大会选举产生；党员不足7人的党支部，不设支部委员会，由党员大会选举支部书记1人，必要时增选副书记1人。党的支部委员会和不设支部委员会的支部书记、副书记每届任期3年，在任期内党支部班子一般不作调整；确因履职不力或工作需要等出现空缺的，应及时调整和增补；对届期将满的，院（系）党委（党总支）一般应提前2个月以书面发函通知等形式提醒做好换届准备工作，党支部一般应提前1个月向党委（党总支）书面报送换届请示。对于出国（境）工作学习的教师党员应加强定期联系和教育管理，党员回校后，应及时纳入正常组织管理。对于在国内参加校外教学科研、实习指导、学术交流活动连续6个月以上的教师党员，要及时纳入党组织管理，条件具备的要建立临时党支部（党小组）。院（系）党委（党总支）每年要对教师党支部情况进行摸底排查，对软弱涣散、支委</w:t>
      </w:r>
      <w:r>
        <w:rPr>
          <w:rFonts w:ascii="仿宋" w:eastAsia="仿宋" w:hAnsi="仿宋" w:cs="仿宋" w:hint="eastAsia"/>
          <w:sz w:val="32"/>
          <w:szCs w:val="32"/>
          <w:shd w:val="clear" w:color="auto" w:fill="FFFFFF"/>
        </w:rPr>
        <w:t>不强、长期不过组织生活、作用发挥不到位的党支部，建立常态</w:t>
      </w:r>
      <w:proofErr w:type="gramStart"/>
      <w:r>
        <w:rPr>
          <w:rFonts w:ascii="仿宋" w:eastAsia="仿宋" w:hAnsi="仿宋" w:cs="仿宋" w:hint="eastAsia"/>
          <w:sz w:val="32"/>
          <w:szCs w:val="32"/>
          <w:shd w:val="clear" w:color="auto" w:fill="FFFFFF"/>
        </w:rPr>
        <w:t>化整顿</w:t>
      </w:r>
      <w:proofErr w:type="gramEnd"/>
      <w:r>
        <w:rPr>
          <w:rFonts w:ascii="仿宋" w:eastAsia="仿宋" w:hAnsi="仿宋" w:cs="仿宋" w:hint="eastAsia"/>
          <w:sz w:val="32"/>
          <w:szCs w:val="32"/>
          <w:shd w:val="clear" w:color="auto" w:fill="FFFFFF"/>
        </w:rPr>
        <w:t>机制，每年评议考核靠后的党支部，要集中转化提升达标。</w:t>
      </w:r>
    </w:p>
    <w:p w:rsidR="00021420" w:rsidRDefault="0073719D">
      <w:pPr>
        <w:pStyle w:val="a5"/>
        <w:widowControl/>
        <w:spacing w:beforeAutospacing="0" w:afterAutospacing="0" w:line="56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五、严格规范组织生活制度</w:t>
      </w:r>
    </w:p>
    <w:p w:rsidR="00021420" w:rsidRDefault="0073719D">
      <w:pPr>
        <w:widowControl/>
        <w:spacing w:line="560" w:lineRule="exact"/>
        <w:ind w:firstLineChars="200" w:firstLine="643"/>
        <w:rPr>
          <w:rFonts w:ascii="仿宋" w:eastAsia="仿宋" w:hAnsi="仿宋" w:cs="仿宋"/>
          <w:kern w:val="0"/>
          <w:sz w:val="32"/>
          <w:szCs w:val="32"/>
          <w:shd w:val="clear" w:color="auto" w:fill="FFFFFF"/>
        </w:rPr>
      </w:pPr>
      <w:r>
        <w:rPr>
          <w:rFonts w:ascii="仿宋" w:eastAsia="仿宋" w:hAnsi="仿宋" w:cs="仿宋" w:hint="eastAsia"/>
          <w:b/>
          <w:kern w:val="0"/>
          <w:sz w:val="32"/>
          <w:szCs w:val="32"/>
          <w:shd w:val="clear" w:color="auto" w:fill="FFFFFF"/>
        </w:rPr>
        <w:lastRenderedPageBreak/>
        <w:t>9.严格规范“三会一课”制度。</w:t>
      </w:r>
      <w:r>
        <w:rPr>
          <w:rFonts w:ascii="仿宋" w:eastAsia="仿宋" w:hAnsi="仿宋" w:cs="仿宋" w:hint="eastAsia"/>
          <w:kern w:val="0"/>
          <w:sz w:val="32"/>
          <w:szCs w:val="32"/>
          <w:shd w:val="clear" w:color="auto" w:fill="FFFFFF"/>
        </w:rPr>
        <w:t>党支部要按照学校“三会一课”和教职工政治理论学习有关制度安排，组织教师党员按期参加党员大会、党小组会和上党课，定期召开支部委员会会议；要以“两学一做”为主要内容，突出政治学习和教育，严格党性锻炼，做到形式多样、氛围庄重、务实有效；要</w:t>
      </w:r>
      <w:r>
        <w:rPr>
          <w:rFonts w:ascii="仿宋" w:eastAsia="仿宋" w:hAnsi="仿宋" w:cs="仿宋" w:hint="eastAsia"/>
          <w:bCs/>
          <w:sz w:val="32"/>
          <w:szCs w:val="32"/>
          <w:shd w:val="clear" w:color="auto" w:fill="FFFFFF"/>
        </w:rPr>
        <w:t>做到每年初党支部和党员都有学习计划，每年组织党员集中学习时间不少于32个学时，</w:t>
      </w:r>
      <w:r>
        <w:rPr>
          <w:rFonts w:ascii="仿宋" w:eastAsia="仿宋" w:hAnsi="仿宋" w:cs="仿宋" w:hint="eastAsia"/>
          <w:kern w:val="0"/>
          <w:sz w:val="32"/>
          <w:szCs w:val="32"/>
          <w:shd w:val="clear" w:color="auto" w:fill="FFFFFF"/>
        </w:rPr>
        <w:t>党支部书记每年</w:t>
      </w:r>
      <w:proofErr w:type="gramStart"/>
      <w:r>
        <w:rPr>
          <w:rFonts w:ascii="仿宋" w:eastAsia="仿宋" w:hAnsi="仿宋" w:cs="仿宋" w:hint="eastAsia"/>
          <w:kern w:val="0"/>
          <w:sz w:val="32"/>
          <w:szCs w:val="32"/>
          <w:shd w:val="clear" w:color="auto" w:fill="FFFFFF"/>
        </w:rPr>
        <w:t>至少讲</w:t>
      </w:r>
      <w:proofErr w:type="gramEnd"/>
      <w:r>
        <w:rPr>
          <w:rFonts w:ascii="仿宋" w:eastAsia="仿宋" w:hAnsi="仿宋" w:cs="仿宋" w:hint="eastAsia"/>
          <w:kern w:val="0"/>
          <w:sz w:val="32"/>
          <w:szCs w:val="32"/>
          <w:shd w:val="clear" w:color="auto" w:fill="FFFFFF"/>
        </w:rPr>
        <w:t>1次党课。全面推行支部主题党日，每月相对固定时间，每次确定主题，组织党员开展“三会一课”、交纳党费、参加联系服务群众等活动。寒暑假期间，倡导党支部开展形式多样的主题党日活动。</w:t>
      </w:r>
    </w:p>
    <w:p w:rsidR="00021420" w:rsidRDefault="0073719D">
      <w:pPr>
        <w:widowControl/>
        <w:spacing w:line="560" w:lineRule="exact"/>
        <w:jc w:val="left"/>
        <w:rPr>
          <w:rFonts w:ascii="仿宋" w:eastAsia="仿宋" w:hAnsi="仿宋" w:cs="仿宋"/>
          <w:color w:val="FF0000"/>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b/>
          <w:bCs/>
          <w:kern w:val="0"/>
          <w:sz w:val="32"/>
          <w:szCs w:val="32"/>
          <w:shd w:val="clear" w:color="auto" w:fill="FFFFFF"/>
        </w:rPr>
        <w:t>10.</w:t>
      </w:r>
      <w:r>
        <w:rPr>
          <w:rFonts w:ascii="仿宋" w:eastAsia="仿宋" w:hAnsi="仿宋" w:cs="仿宋" w:hint="eastAsia"/>
          <w:b/>
          <w:kern w:val="0"/>
          <w:sz w:val="32"/>
          <w:szCs w:val="32"/>
          <w:shd w:val="clear" w:color="auto" w:fill="FFFFFF"/>
        </w:rPr>
        <w:t>严格规范组织生活会制度。</w:t>
      </w:r>
      <w:r>
        <w:rPr>
          <w:rFonts w:ascii="仿宋" w:eastAsia="仿宋" w:hAnsi="仿宋" w:cs="仿宋" w:hint="eastAsia"/>
          <w:kern w:val="0"/>
          <w:sz w:val="32"/>
          <w:szCs w:val="32"/>
          <w:shd w:val="clear" w:color="auto" w:fill="FFFFFF"/>
        </w:rPr>
        <w:t>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处级党员领导干部在参加班子民主生活会的同时，还要以普通党员的身份参加所在党支部的组织生活会。</w:t>
      </w:r>
    </w:p>
    <w:p w:rsidR="00021420" w:rsidRDefault="0073719D">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b/>
          <w:bCs/>
          <w:kern w:val="0"/>
          <w:sz w:val="32"/>
          <w:szCs w:val="32"/>
          <w:shd w:val="clear" w:color="auto" w:fill="FFFFFF"/>
        </w:rPr>
        <w:t xml:space="preserve">　11.严</w:t>
      </w:r>
      <w:r>
        <w:rPr>
          <w:rFonts w:ascii="仿宋" w:eastAsia="仿宋" w:hAnsi="仿宋" w:cs="仿宋" w:hint="eastAsia"/>
          <w:b/>
          <w:kern w:val="0"/>
          <w:sz w:val="32"/>
          <w:szCs w:val="32"/>
          <w:shd w:val="clear" w:color="auto" w:fill="FFFFFF"/>
        </w:rPr>
        <w:t>格规范谈心谈话制度。</w:t>
      </w:r>
      <w:r>
        <w:rPr>
          <w:rFonts w:ascii="仿宋" w:eastAsia="仿宋" w:hAnsi="仿宋" w:cs="仿宋" w:hint="eastAsia"/>
          <w:kern w:val="0"/>
          <w:sz w:val="32"/>
          <w:szCs w:val="32"/>
          <w:shd w:val="clear" w:color="auto" w:fill="FFFFFF"/>
        </w:rPr>
        <w:t>组织开展经常性谈心谈话，做到支部委员之间必谈、支部委员与每位党员必谈、支部委员与支部所在系（室）、团队的党外教师必谈。党支部书记每年与支部党员谈心谈话不少于2次。谈心谈话要坦诚相见，既要相互交流思想、沟通工作生活情况，又要相互听取意见、指出对方存在的问题和不足。</w:t>
      </w:r>
    </w:p>
    <w:p w:rsidR="00021420" w:rsidRDefault="0073719D">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 xml:space="preserve">　　</w:t>
      </w:r>
      <w:r>
        <w:rPr>
          <w:rFonts w:ascii="仿宋" w:eastAsia="仿宋" w:hAnsi="仿宋" w:cs="仿宋" w:hint="eastAsia"/>
          <w:b/>
          <w:kern w:val="0"/>
          <w:sz w:val="32"/>
          <w:szCs w:val="32"/>
          <w:shd w:val="clear" w:color="auto" w:fill="FFFFFF"/>
        </w:rPr>
        <w:t>12.严格规范民主评议党员制度。</w:t>
      </w:r>
      <w:r>
        <w:rPr>
          <w:rFonts w:ascii="仿宋" w:eastAsia="仿宋" w:hAnsi="仿宋" w:cs="仿宋" w:hint="eastAsia"/>
          <w:kern w:val="0"/>
          <w:sz w:val="32"/>
          <w:szCs w:val="32"/>
          <w:shd w:val="clear" w:color="auto" w:fill="FFFFFF"/>
        </w:rPr>
        <w:t>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021420" w:rsidRDefault="0073719D">
      <w:pPr>
        <w:pStyle w:val="a5"/>
        <w:widowControl/>
        <w:spacing w:beforeAutospacing="0" w:afterAutospacing="0" w:line="56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六、</w:t>
      </w:r>
      <w:r>
        <w:rPr>
          <w:rFonts w:ascii="黑体" w:eastAsia="黑体" w:hAnsi="黑体" w:cs="仿宋" w:hint="eastAsia"/>
          <w:kern w:val="2"/>
          <w:sz w:val="32"/>
          <w:szCs w:val="32"/>
          <w:shd w:val="clear" w:color="auto" w:fill="FFFFFF"/>
        </w:rPr>
        <w:t>选优配</w:t>
      </w:r>
      <w:proofErr w:type="gramStart"/>
      <w:r>
        <w:rPr>
          <w:rFonts w:ascii="黑体" w:eastAsia="黑体" w:hAnsi="黑体" w:cs="仿宋" w:hint="eastAsia"/>
          <w:kern w:val="2"/>
          <w:sz w:val="32"/>
          <w:szCs w:val="32"/>
          <w:shd w:val="clear" w:color="auto" w:fill="FFFFFF"/>
        </w:rPr>
        <w:t>强教师</w:t>
      </w:r>
      <w:proofErr w:type="gramEnd"/>
      <w:r>
        <w:rPr>
          <w:rFonts w:ascii="黑体" w:eastAsia="黑体" w:hAnsi="黑体" w:cs="仿宋" w:hint="eastAsia"/>
          <w:kern w:val="2"/>
          <w:sz w:val="32"/>
          <w:szCs w:val="32"/>
          <w:shd w:val="clear" w:color="auto" w:fill="FFFFFF"/>
        </w:rPr>
        <w:t>党支部书记</w:t>
      </w:r>
    </w:p>
    <w:p w:rsidR="00021420" w:rsidRDefault="0073719D">
      <w:pPr>
        <w:pStyle w:val="a5"/>
        <w:widowControl/>
        <w:spacing w:beforeAutospacing="0" w:afterAutospacing="0" w:line="56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kern w:val="2"/>
          <w:sz w:val="32"/>
          <w:szCs w:val="32"/>
          <w:shd w:val="clear" w:color="auto" w:fill="FFFFFF"/>
        </w:rPr>
        <w:t>13.严格教师党支部书记选配标准</w:t>
      </w:r>
      <w:r>
        <w:rPr>
          <w:rFonts w:ascii="仿宋" w:eastAsia="仿宋" w:hAnsi="仿宋" w:cs="仿宋"/>
          <w:b/>
          <w:kern w:val="2"/>
          <w:sz w:val="32"/>
          <w:szCs w:val="32"/>
          <w:shd w:val="clear" w:color="auto" w:fill="FFFFFF"/>
        </w:rPr>
        <w:t>。</w:t>
      </w:r>
      <w:r>
        <w:rPr>
          <w:rFonts w:ascii="仿宋" w:eastAsia="仿宋" w:hAnsi="仿宋" w:cs="仿宋" w:hint="eastAsia"/>
          <w:sz w:val="32"/>
          <w:szCs w:val="32"/>
          <w:shd w:val="clear" w:color="auto" w:fill="FFFFFF"/>
        </w:rPr>
        <w:t>教师党支部书记应按“双带头人”标准，从党性强、业务精、有威信、肯奉献，具有三年及以上党龄、副高级以上专业技术职务(职称）或者博士研究生学历学位的教师党员中选任。党支部书记一般应担任系（室、团队、平台）负责人。教师党支部副书记、委员一般应从熟悉和热爱党务工作的青年党</w:t>
      </w:r>
      <w:proofErr w:type="gramStart"/>
      <w:r>
        <w:rPr>
          <w:rFonts w:ascii="仿宋" w:eastAsia="仿宋" w:hAnsi="仿宋" w:cs="仿宋" w:hint="eastAsia"/>
          <w:sz w:val="32"/>
          <w:szCs w:val="32"/>
          <w:shd w:val="clear" w:color="auto" w:fill="FFFFFF"/>
        </w:rPr>
        <w:t>员学术</w:t>
      </w:r>
      <w:proofErr w:type="gramEnd"/>
      <w:r>
        <w:rPr>
          <w:rFonts w:ascii="仿宋" w:eastAsia="仿宋" w:hAnsi="仿宋" w:cs="仿宋" w:hint="eastAsia"/>
          <w:sz w:val="32"/>
          <w:szCs w:val="32"/>
          <w:shd w:val="clear" w:color="auto" w:fill="FFFFFF"/>
        </w:rPr>
        <w:t>骨干中选任，并作为党支部书记后备人选重点培养。</w:t>
      </w:r>
    </w:p>
    <w:p w:rsidR="00021420" w:rsidRDefault="0073719D">
      <w:pPr>
        <w:pStyle w:val="a5"/>
        <w:widowControl/>
        <w:spacing w:beforeAutospacing="0" w:afterAutospacing="0" w:line="56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14.强化教师党支部书记培养培训。</w:t>
      </w:r>
      <w:r>
        <w:rPr>
          <w:rFonts w:ascii="仿宋" w:eastAsia="仿宋" w:hAnsi="仿宋" w:cs="仿宋" w:hint="eastAsia"/>
          <w:sz w:val="32"/>
          <w:szCs w:val="32"/>
          <w:shd w:val="clear" w:color="auto" w:fill="FFFFFF"/>
        </w:rPr>
        <w:t>按照分级分类原则，每年组织实施教师党支部书记、副书记、支委集中培训，其中党支部书记校级集中轮训每年1次。院（系）党委（党总支）也要建立健全全员培训机制。培训要把坚定理想信念作为首要任务，把增强党务工作能力作为培训重点，把强化党性锻炼作为重要方式；要结合科研合作、扶贫攻坚、校内外挂（任）职等工作，积极为党支部书记搭建实践锻炼的平台。</w:t>
      </w:r>
    </w:p>
    <w:p w:rsidR="00021420" w:rsidRDefault="0073719D">
      <w:pPr>
        <w:pStyle w:val="a5"/>
        <w:widowControl/>
        <w:spacing w:beforeAutospacing="0" w:afterAutospacing="0" w:line="56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七、着力做好发展教师党员工作</w:t>
      </w:r>
    </w:p>
    <w:p w:rsidR="00021420" w:rsidRDefault="0073719D">
      <w:pPr>
        <w:widowControl/>
        <w:spacing w:line="560" w:lineRule="exact"/>
        <w:ind w:firstLineChars="200" w:firstLine="643"/>
        <w:rPr>
          <w:rFonts w:ascii="仿宋" w:eastAsia="仿宋" w:hAnsi="仿宋" w:cs="仿宋"/>
          <w:kern w:val="0"/>
          <w:sz w:val="32"/>
          <w:szCs w:val="32"/>
          <w:shd w:val="clear" w:color="auto" w:fill="FFFFFF"/>
        </w:rPr>
      </w:pPr>
      <w:r>
        <w:rPr>
          <w:rFonts w:ascii="仿宋" w:eastAsia="仿宋" w:hAnsi="仿宋" w:cs="仿宋" w:hint="eastAsia"/>
          <w:b/>
          <w:kern w:val="0"/>
          <w:sz w:val="32"/>
          <w:szCs w:val="32"/>
          <w:shd w:val="clear" w:color="auto" w:fill="FFFFFF"/>
        </w:rPr>
        <w:lastRenderedPageBreak/>
        <w:t>15.统筹规划教师党员发展工作。</w:t>
      </w:r>
      <w:r>
        <w:rPr>
          <w:rFonts w:ascii="仿宋" w:eastAsia="仿宋" w:hAnsi="仿宋" w:cs="仿宋" w:hint="eastAsia"/>
          <w:kern w:val="0"/>
          <w:sz w:val="32"/>
          <w:szCs w:val="32"/>
          <w:shd w:val="clear" w:color="auto" w:fill="FFFFFF"/>
        </w:rPr>
        <w:t>按照控制总量、优化结构、提高质量、发挥作用的总要求，</w:t>
      </w:r>
      <w:r>
        <w:rPr>
          <w:rFonts w:ascii="仿宋" w:eastAsia="仿宋" w:hAnsi="仿宋" w:cs="仿宋" w:hint="eastAsia"/>
          <w:sz w:val="32"/>
          <w:szCs w:val="32"/>
        </w:rPr>
        <w:t>认真落实党中央和陕西省委发展党员工作规定。学校</w:t>
      </w:r>
      <w:r>
        <w:rPr>
          <w:rFonts w:ascii="仿宋" w:eastAsia="仿宋" w:hAnsi="仿宋" w:cs="仿宋" w:hint="eastAsia"/>
          <w:sz w:val="32"/>
          <w:szCs w:val="32"/>
          <w:shd w:val="clear" w:color="auto" w:fill="FFFFFF"/>
        </w:rPr>
        <w:t>每年单列发展教师党员计划。</w:t>
      </w:r>
      <w:r>
        <w:rPr>
          <w:rFonts w:ascii="仿宋" w:eastAsia="仿宋" w:hAnsi="仿宋" w:cs="仿宋" w:hint="eastAsia"/>
          <w:kern w:val="0"/>
          <w:sz w:val="32"/>
          <w:szCs w:val="32"/>
          <w:shd w:val="clear" w:color="auto" w:fill="FFFFFF"/>
        </w:rPr>
        <w:t>院（系）党委（党总支）要细化年度教师党员发展工作安排，指导教师党支部切实做好在高层次人才、留学归国人才、拔尖领军人才、学术骨干和青年教师中发展党员工作。</w:t>
      </w:r>
    </w:p>
    <w:p w:rsidR="00021420" w:rsidRDefault="0073719D">
      <w:pPr>
        <w:widowControl/>
        <w:spacing w:line="560" w:lineRule="exact"/>
        <w:ind w:firstLine="651"/>
        <w:rPr>
          <w:rFonts w:ascii="仿宋" w:eastAsia="仿宋" w:hAnsi="仿宋" w:cs="仿宋"/>
          <w:kern w:val="0"/>
          <w:sz w:val="32"/>
          <w:szCs w:val="32"/>
          <w:shd w:val="clear" w:color="auto" w:fill="FFFFFF"/>
        </w:rPr>
      </w:pPr>
      <w:r>
        <w:rPr>
          <w:rFonts w:ascii="仿宋" w:eastAsia="仿宋" w:hAnsi="仿宋" w:cs="仿宋" w:hint="eastAsia"/>
          <w:b/>
          <w:kern w:val="0"/>
          <w:sz w:val="32"/>
          <w:szCs w:val="32"/>
          <w:shd w:val="clear" w:color="auto" w:fill="FFFFFF"/>
        </w:rPr>
        <w:t>16.建立健全沟通联系、及时发现和考察机制。</w:t>
      </w:r>
      <w:r>
        <w:rPr>
          <w:rFonts w:ascii="仿宋" w:eastAsia="仿宋" w:hAnsi="仿宋" w:cs="仿宋" w:hint="eastAsia"/>
          <w:kern w:val="0"/>
          <w:sz w:val="32"/>
          <w:szCs w:val="32"/>
          <w:shd w:val="clear" w:color="auto" w:fill="FFFFFF"/>
        </w:rPr>
        <w:t>针对教师队伍来源构成、发展变化的新特点，特别是面对学校引进高学历高层次人才力度加大、海外归国人员比例提升等新情况，院（系）党委（党总支）要认真梳理摸清不同群体教师思想政治状况，使党的工作覆盖到每一位教师，主动帮助引导他们向党组织靠拢，条件成熟的及时确定为党组织发展对象。</w:t>
      </w:r>
    </w:p>
    <w:p w:rsidR="00021420" w:rsidRDefault="0073719D">
      <w:pPr>
        <w:widowControl/>
        <w:spacing w:line="560" w:lineRule="exact"/>
        <w:ind w:firstLine="642"/>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党员校领导带头联系1-2名优秀教师入党积极分子，院（系）党委（党总支）书记、党员院长、教师党支部书记也要常态化联系教师入党积极分子，定期与他们谈心谈话、沟通交流。始终把政治标准放在首位，把一贯表现和对重大问题的态度作为重要考察内容，在严格标准、程序的同时，优化、改进考察办法，及时把符合党员条件的优秀教师吸收入党。</w:t>
      </w:r>
    </w:p>
    <w:p w:rsidR="00021420" w:rsidRDefault="0073719D">
      <w:pPr>
        <w:widowControl/>
        <w:spacing w:line="560" w:lineRule="exac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b/>
          <w:kern w:val="0"/>
          <w:sz w:val="32"/>
          <w:szCs w:val="32"/>
          <w:shd w:val="clear" w:color="auto" w:fill="FFFFFF"/>
        </w:rPr>
        <w:t>17.创新优化教育培养方式。</w:t>
      </w:r>
      <w:r>
        <w:rPr>
          <w:rFonts w:ascii="仿宋" w:eastAsia="仿宋" w:hAnsi="仿宋" w:cs="仿宋" w:hint="eastAsia"/>
          <w:kern w:val="0"/>
          <w:sz w:val="32"/>
          <w:szCs w:val="32"/>
          <w:shd w:val="clear" w:color="auto" w:fill="FFFFFF"/>
        </w:rPr>
        <w:t>遵循高知识群体和青年教师思想成长发展规律，有针对性地制定培养教育措施，探索建立“双培养”机制，即把教学科研人才、骨干培养成党员，把党员教师培养成教学、科研、管理骨干。围绕党的建设伟大历史、中国特</w:t>
      </w:r>
      <w:r>
        <w:rPr>
          <w:rFonts w:ascii="仿宋" w:eastAsia="仿宋" w:hAnsi="仿宋" w:cs="仿宋" w:hint="eastAsia"/>
          <w:kern w:val="0"/>
          <w:sz w:val="32"/>
          <w:szCs w:val="32"/>
          <w:shd w:val="clear" w:color="auto" w:fill="FFFFFF"/>
        </w:rPr>
        <w:lastRenderedPageBreak/>
        <w:t>色社会主义伟大实践、改革开放的伟大成就，有系统、有针对性地组织好不同群体教师党章党规党纪、世情党情国情教育，强化他们对中国特色社会主义的思想认同、理论认同、情感认同。</w:t>
      </w:r>
    </w:p>
    <w:p w:rsidR="00021420" w:rsidRDefault="0073719D">
      <w:pPr>
        <w:widowControl/>
        <w:spacing w:line="560" w:lineRule="exact"/>
        <w:ind w:firstLine="642"/>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八、切实加强组织保障</w:t>
      </w:r>
    </w:p>
    <w:p w:rsidR="00021420" w:rsidRDefault="0073719D">
      <w:pPr>
        <w:pStyle w:val="a5"/>
        <w:widowControl/>
        <w:spacing w:beforeAutospacing="0" w:afterAutospacing="0" w:line="560" w:lineRule="exact"/>
        <w:ind w:firstLine="640"/>
        <w:jc w:val="both"/>
        <w:rPr>
          <w:rFonts w:ascii="仿宋" w:eastAsia="仿宋" w:hAnsi="仿宋" w:cs="仿宋"/>
          <w:sz w:val="32"/>
          <w:szCs w:val="32"/>
          <w:shd w:val="clear" w:color="auto" w:fill="FFFFFF"/>
        </w:rPr>
      </w:pPr>
      <w:r>
        <w:rPr>
          <w:rFonts w:ascii="仿宋" w:eastAsia="仿宋" w:hAnsi="仿宋" w:cs="仿宋" w:hint="eastAsia"/>
          <w:b/>
          <w:sz w:val="32"/>
          <w:szCs w:val="32"/>
        </w:rPr>
        <w:t>18.健全学校教师党支部建设工作领导体制。</w:t>
      </w:r>
      <w:r>
        <w:rPr>
          <w:rFonts w:ascii="仿宋" w:eastAsia="仿宋" w:hAnsi="仿宋" w:cs="仿宋" w:hint="eastAsia"/>
          <w:sz w:val="32"/>
          <w:szCs w:val="32"/>
          <w:shd w:val="clear" w:color="auto" w:fill="FFFFFF"/>
        </w:rPr>
        <w:t>形成校党委统一领导，党委组织部牵头抓总，党委宣传部、党委教师工作部、党委人才工作部、党校、人事处、教务处、科学技术发展研究院、推广处、研究生院等部门按职责协同配合，院（系）党委（党总支）负责实施，教师党支部具体落实的工作格局。</w:t>
      </w:r>
    </w:p>
    <w:p w:rsidR="00021420" w:rsidRDefault="0073719D">
      <w:pPr>
        <w:pStyle w:val="a5"/>
        <w:widowControl/>
        <w:spacing w:beforeAutospacing="0" w:afterAutospacing="0" w:line="560" w:lineRule="exac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学校党委对学校教师党支部建设工作</w:t>
      </w:r>
      <w:proofErr w:type="gramStart"/>
      <w:r>
        <w:rPr>
          <w:rFonts w:ascii="仿宋" w:eastAsia="仿宋" w:hAnsi="仿宋" w:cs="仿宋" w:hint="eastAsia"/>
          <w:sz w:val="32"/>
          <w:szCs w:val="32"/>
          <w:shd w:val="clear" w:color="auto" w:fill="FFFFFF"/>
        </w:rPr>
        <w:t>负主体</w:t>
      </w:r>
      <w:proofErr w:type="gramEnd"/>
      <w:r>
        <w:rPr>
          <w:rFonts w:ascii="仿宋" w:eastAsia="仿宋" w:hAnsi="仿宋" w:cs="仿宋" w:hint="eastAsia"/>
          <w:sz w:val="32"/>
          <w:szCs w:val="32"/>
          <w:shd w:val="clear" w:color="auto" w:fill="FFFFFF"/>
        </w:rPr>
        <w:t>责任，校党委书记是第一责任人，分管组织和教师思想政治工作的党委副书记是直接责任人。学校党政领导班子其他成员按照“一岗双责”要求，对联系院（系）教师党支部建设工作负主要领导责任。</w:t>
      </w:r>
    </w:p>
    <w:p w:rsidR="00021420" w:rsidRDefault="0073719D">
      <w:pPr>
        <w:pStyle w:val="a5"/>
        <w:widowControl/>
        <w:spacing w:beforeAutospacing="0" w:afterAutospacing="0" w:line="560" w:lineRule="exac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院（系）党委（党总支）对本单位教师党支部建设工作负直接责任，院（系）党委（党总支）书记是本单位教师党支部建设工作的第一责任人，院（系）党政班子其他成员，按照“一岗双责”要求，对所在或联系教师党支部建设工作负主要领导责任。</w:t>
      </w:r>
    </w:p>
    <w:p w:rsidR="00021420" w:rsidRDefault="0073719D">
      <w:pPr>
        <w:pStyle w:val="a5"/>
        <w:widowControl/>
        <w:spacing w:beforeAutospacing="0" w:afterAutospacing="0" w:line="560" w:lineRule="exact"/>
        <w:ind w:firstLineChars="200" w:firstLine="643"/>
        <w:rPr>
          <w:rFonts w:ascii="仿宋" w:eastAsia="仿宋" w:hAnsi="仿宋" w:cs="仿宋"/>
          <w:sz w:val="32"/>
          <w:szCs w:val="32"/>
          <w:shd w:val="clear" w:color="auto" w:fill="FFFFFF"/>
        </w:rPr>
      </w:pPr>
      <w:r>
        <w:rPr>
          <w:rFonts w:ascii="仿宋" w:eastAsia="仿宋" w:hAnsi="仿宋" w:cs="仿宋" w:hint="eastAsia"/>
          <w:b/>
          <w:sz w:val="32"/>
          <w:szCs w:val="32"/>
          <w:shd w:val="clear" w:color="auto" w:fill="FFFFFF"/>
        </w:rPr>
        <w:t>19.</w:t>
      </w:r>
      <w:proofErr w:type="gramStart"/>
      <w:r>
        <w:rPr>
          <w:rFonts w:ascii="仿宋" w:eastAsia="仿宋" w:hAnsi="仿宋" w:cs="仿宋" w:hint="eastAsia"/>
          <w:b/>
          <w:sz w:val="32"/>
          <w:szCs w:val="32"/>
          <w:shd w:val="clear" w:color="auto" w:fill="FFFFFF"/>
        </w:rPr>
        <w:t>明确校</w:t>
      </w:r>
      <w:proofErr w:type="gramEnd"/>
      <w:r>
        <w:rPr>
          <w:rFonts w:ascii="仿宋" w:eastAsia="仿宋" w:hAnsi="仿宋" w:cs="仿宋" w:hint="eastAsia"/>
          <w:b/>
          <w:sz w:val="32"/>
          <w:szCs w:val="32"/>
          <w:shd w:val="clear" w:color="auto" w:fill="FFFFFF"/>
        </w:rPr>
        <w:t>院两级党组织的主要工作任务。</w:t>
      </w:r>
      <w:r>
        <w:rPr>
          <w:rFonts w:ascii="仿宋" w:eastAsia="仿宋" w:hAnsi="仿宋" w:cs="仿宋" w:hint="eastAsia"/>
          <w:sz w:val="32"/>
          <w:szCs w:val="32"/>
          <w:shd w:val="clear" w:color="auto" w:fill="FFFFFF"/>
        </w:rPr>
        <w:t>校党委要将教师党支部建设工作纳入学校党建工作规划和</w:t>
      </w:r>
      <w:proofErr w:type="gramStart"/>
      <w:r>
        <w:rPr>
          <w:rFonts w:ascii="仿宋" w:eastAsia="仿宋" w:hAnsi="仿宋" w:cs="仿宋" w:hint="eastAsia"/>
          <w:sz w:val="32"/>
          <w:szCs w:val="32"/>
          <w:shd w:val="clear" w:color="auto" w:fill="FFFFFF"/>
        </w:rPr>
        <w:t>年度党建</w:t>
      </w:r>
      <w:proofErr w:type="gramEnd"/>
      <w:r>
        <w:rPr>
          <w:rFonts w:ascii="仿宋" w:eastAsia="仿宋" w:hAnsi="仿宋" w:cs="仿宋" w:hint="eastAsia"/>
          <w:sz w:val="32"/>
          <w:szCs w:val="32"/>
          <w:shd w:val="clear" w:color="auto" w:fill="FFFFFF"/>
        </w:rPr>
        <w:t>工作要点；将教师党支部工作和活动经费按教师党员人数500元每人每年的标准，在学院年度经费中单独列支；加大党费返还力度；教师党支部书记和委员的党务工作核计工作量并发放相应工作津贴，同</w:t>
      </w:r>
      <w:r>
        <w:rPr>
          <w:rFonts w:ascii="仿宋" w:eastAsia="仿宋" w:hAnsi="仿宋" w:cs="仿宋" w:hint="eastAsia"/>
          <w:sz w:val="32"/>
          <w:szCs w:val="32"/>
          <w:shd w:val="clear" w:color="auto" w:fill="FFFFFF"/>
        </w:rPr>
        <w:lastRenderedPageBreak/>
        <w:t>时可计入教师其他工作量；在选拔任用院（系）党政干部时，把担任教师党支部书记经历作为重要条件；在评定专业技术职务（职称）时，把教师党支部书记经历作为重要参考；持续设立党建研究项目，加大面向基层党支部党建研究项目的支持力度。</w:t>
      </w:r>
    </w:p>
    <w:p w:rsidR="00021420" w:rsidRDefault="0073719D">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院（系）党委（党总支）要结合实际研究落实校党委关于教师党支部建设总体部署的具体措施，每学期至少听取1次教师党支部建设工作情况汇报，强化对教师党支部开展组织生活和各项活动的指导；加大党建经费和党费使用向教师党支部倾斜的力度；为教师党支部建立相对固定的党员活动室；结合实际探索构建教师党支部发挥政治把关等作用，参与院（系、室）重大政策、重大事项讨论决策的制度机制。</w:t>
      </w:r>
    </w:p>
    <w:p w:rsidR="00021420" w:rsidRDefault="0073719D">
      <w:pPr>
        <w:pStyle w:val="a5"/>
        <w:widowControl/>
        <w:numPr>
          <w:ilvl w:val="255"/>
          <w:numId w:val="0"/>
        </w:numPr>
        <w:spacing w:beforeAutospacing="0" w:afterAutospacing="0" w:line="560" w:lineRule="exact"/>
        <w:ind w:firstLineChars="200" w:firstLine="643"/>
        <w:rPr>
          <w:rFonts w:ascii="仿宋" w:eastAsia="仿宋" w:hAnsi="仿宋" w:cs="仿宋"/>
          <w:sz w:val="32"/>
          <w:szCs w:val="32"/>
          <w:shd w:val="clear" w:color="auto" w:fill="FFFFFF"/>
        </w:rPr>
      </w:pPr>
      <w:r>
        <w:rPr>
          <w:rFonts w:ascii="仿宋" w:eastAsia="仿宋" w:hAnsi="仿宋" w:cs="仿宋" w:hint="eastAsia"/>
          <w:b/>
          <w:sz w:val="32"/>
          <w:szCs w:val="32"/>
          <w:shd w:val="clear" w:color="auto" w:fill="FFFFFF"/>
        </w:rPr>
        <w:t>20.健全抓教师党支部建设工作考核机制。</w:t>
      </w:r>
      <w:r>
        <w:rPr>
          <w:rFonts w:ascii="仿宋" w:eastAsia="仿宋" w:hAnsi="仿宋" w:cs="仿宋" w:hint="eastAsia"/>
          <w:bCs/>
          <w:sz w:val="32"/>
          <w:szCs w:val="32"/>
          <w:shd w:val="clear" w:color="auto" w:fill="FFFFFF"/>
        </w:rPr>
        <w:t>落实党委（党总支）党建工作考核办法，</w:t>
      </w:r>
      <w:r>
        <w:rPr>
          <w:rFonts w:ascii="仿宋" w:eastAsia="仿宋" w:hAnsi="仿宋" w:cs="仿宋" w:hint="eastAsia"/>
          <w:sz w:val="32"/>
          <w:szCs w:val="32"/>
          <w:shd w:val="clear" w:color="auto" w:fill="FFFFFF"/>
        </w:rPr>
        <w:t>将教师党支部建设情况纳入院（系）党委（党总支）年度考核及院（系）党委（党总支）书记</w:t>
      </w:r>
      <w:proofErr w:type="gramStart"/>
      <w:r>
        <w:rPr>
          <w:rFonts w:ascii="仿宋" w:eastAsia="仿宋" w:hAnsi="仿宋" w:cs="仿宋" w:hint="eastAsia"/>
          <w:sz w:val="32"/>
          <w:szCs w:val="32"/>
          <w:shd w:val="clear" w:color="auto" w:fill="FFFFFF"/>
        </w:rPr>
        <w:t>年度抓</w:t>
      </w:r>
      <w:proofErr w:type="gramEnd"/>
      <w:r>
        <w:rPr>
          <w:rFonts w:ascii="仿宋" w:eastAsia="仿宋" w:hAnsi="仿宋" w:cs="仿宋" w:hint="eastAsia"/>
          <w:sz w:val="32"/>
          <w:szCs w:val="32"/>
          <w:shd w:val="clear" w:color="auto" w:fill="FFFFFF"/>
        </w:rPr>
        <w:t>基层党建工作述职评议考核。落实党支部工作考核办法，结合民主评议党员推行教师党支部书记抓支部工作述职制度。强化考核结果运用，</w:t>
      </w:r>
      <w:r>
        <w:rPr>
          <w:rFonts w:ascii="仿宋" w:eastAsia="仿宋" w:hAnsi="仿宋" w:cs="仿宋" w:hint="eastAsia"/>
          <w:sz w:val="32"/>
          <w:szCs w:val="32"/>
        </w:rPr>
        <w:t>选树一批党建标杆、支部样板、优秀案例</w:t>
      </w:r>
      <w:r>
        <w:rPr>
          <w:rFonts w:ascii="仿宋" w:eastAsia="仿宋" w:hAnsi="仿宋" w:cs="仿宋" w:hint="eastAsia"/>
          <w:sz w:val="32"/>
          <w:szCs w:val="32"/>
          <w:shd w:val="clear" w:color="auto" w:fill="FFFFFF"/>
        </w:rPr>
        <w:t>；对考核先进的党支部，在各类评先中作为重要依据；对组织生活不规范、发挥作用不充分的教师党支部，要限期进行整顿；对履职尽责不到位的教师党支部书记，要及时批评教育或调整，同时支部所在党委要自我反思、自我检讨。</w:t>
      </w:r>
    </w:p>
    <w:p w:rsidR="00021420" w:rsidRDefault="0073719D">
      <w:pPr>
        <w:widowControl/>
        <w:spacing w:line="560" w:lineRule="exact"/>
        <w:ind w:firstLine="642"/>
        <w:rPr>
          <w:rFonts w:eastAsia="仿宋"/>
        </w:rPr>
      </w:pPr>
      <w:r>
        <w:rPr>
          <w:rFonts w:ascii="仿宋" w:eastAsia="仿宋" w:hAnsi="仿宋" w:cs="仿宋" w:hint="eastAsia"/>
          <w:sz w:val="32"/>
          <w:szCs w:val="32"/>
          <w:shd w:val="clear" w:color="auto" w:fill="FFFFFF"/>
        </w:rPr>
        <w:lastRenderedPageBreak/>
        <w:t>本细则所指教师党支部以专任教师党支部为主，其他教职工党支部参照本细则执行。</w:t>
      </w:r>
      <w:r>
        <w:rPr>
          <w:rFonts w:ascii="仿宋" w:eastAsia="仿宋" w:hAnsi="仿宋" w:cs="仿宋" w:hint="eastAsia"/>
          <w:color w:val="000000"/>
          <w:kern w:val="0"/>
          <w:sz w:val="32"/>
          <w:szCs w:val="32"/>
        </w:rPr>
        <w:t>本细则自发布之日起施</w:t>
      </w:r>
      <w:r w:rsidR="00304AD1">
        <w:rPr>
          <w:rFonts w:ascii="仿宋" w:eastAsia="仿宋" w:hAnsi="仿宋" w:cs="仿宋" w:hint="eastAsia"/>
          <w:color w:val="000000"/>
          <w:kern w:val="0"/>
          <w:sz w:val="32"/>
          <w:szCs w:val="32"/>
        </w:rPr>
        <w:t>行</w:t>
      </w:r>
      <w:r>
        <w:rPr>
          <w:rFonts w:ascii="仿宋" w:eastAsia="仿宋" w:hAnsi="仿宋" w:cs="仿宋" w:hint="eastAsia"/>
          <w:color w:val="000000"/>
          <w:kern w:val="0"/>
          <w:sz w:val="32"/>
          <w:szCs w:val="32"/>
        </w:rPr>
        <w:t>。</w:t>
      </w:r>
      <w:bookmarkStart w:id="0" w:name="_GoBack"/>
      <w:bookmarkEnd w:id="0"/>
    </w:p>
    <w:sectPr w:rsidR="00021420" w:rsidSect="00445070">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47" w:rsidRDefault="00CB5447">
      <w:r>
        <w:separator/>
      </w:r>
    </w:p>
  </w:endnote>
  <w:endnote w:type="continuationSeparator" w:id="0">
    <w:p w:rsidR="00CB5447" w:rsidRDefault="00CB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20" w:rsidRDefault="0073719D">
    <w:pPr>
      <w:pStyle w:val="a4"/>
    </w:pPr>
    <w:r>
      <w:rPr>
        <w:noProof/>
      </w:rPr>
      <mc:AlternateContent>
        <mc:Choice Requires="wps">
          <w:drawing>
            <wp:anchor distT="0" distB="0" distL="114300" distR="114300" simplePos="0" relativeHeight="251658240" behindDoc="0" locked="0" layoutInCell="1" allowOverlap="1" wp14:anchorId="014AF2E2" wp14:editId="33548A9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1420" w:rsidRDefault="0073719D">
                          <w:pPr>
                            <w:pStyle w:val="a4"/>
                          </w:pPr>
                          <w:r>
                            <w:rPr>
                              <w:rFonts w:hint="eastAsia"/>
                            </w:rPr>
                            <w:fldChar w:fldCharType="begin"/>
                          </w:r>
                          <w:r>
                            <w:rPr>
                              <w:rFonts w:hint="eastAsia"/>
                            </w:rPr>
                            <w:instrText xml:space="preserve"> PAGE  \* MERGEFORMAT </w:instrText>
                          </w:r>
                          <w:r>
                            <w:rPr>
                              <w:rFonts w:hint="eastAsia"/>
                            </w:rPr>
                            <w:fldChar w:fldCharType="separate"/>
                          </w:r>
                          <w:r w:rsidR="00304AD1">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21420" w:rsidRDefault="0073719D">
                    <w:pPr>
                      <w:pStyle w:val="a4"/>
                    </w:pPr>
                    <w:r>
                      <w:rPr>
                        <w:rFonts w:hint="eastAsia"/>
                      </w:rPr>
                      <w:fldChar w:fldCharType="begin"/>
                    </w:r>
                    <w:r>
                      <w:rPr>
                        <w:rFonts w:hint="eastAsia"/>
                      </w:rPr>
                      <w:instrText xml:space="preserve"> PAGE  \* MERGEFORMAT </w:instrText>
                    </w:r>
                    <w:r>
                      <w:rPr>
                        <w:rFonts w:hint="eastAsia"/>
                      </w:rPr>
                      <w:fldChar w:fldCharType="separate"/>
                    </w:r>
                    <w:r w:rsidR="00304AD1">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47" w:rsidRDefault="00CB5447">
      <w:r>
        <w:separator/>
      </w:r>
    </w:p>
  </w:footnote>
  <w:footnote w:type="continuationSeparator" w:id="0">
    <w:p w:rsidR="00CB5447" w:rsidRDefault="00CB5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4730E"/>
    <w:rsid w:val="00021420"/>
    <w:rsid w:val="00304AD1"/>
    <w:rsid w:val="003459E6"/>
    <w:rsid w:val="00445070"/>
    <w:rsid w:val="0073719D"/>
    <w:rsid w:val="00CB5447"/>
    <w:rsid w:val="00D75CFC"/>
    <w:rsid w:val="00D97CEA"/>
    <w:rsid w:val="018A360E"/>
    <w:rsid w:val="03B02E8F"/>
    <w:rsid w:val="04113009"/>
    <w:rsid w:val="06B079D0"/>
    <w:rsid w:val="072F2864"/>
    <w:rsid w:val="07791B86"/>
    <w:rsid w:val="07EC3D7A"/>
    <w:rsid w:val="093E3CF0"/>
    <w:rsid w:val="0ABA0D2C"/>
    <w:rsid w:val="0B775CE9"/>
    <w:rsid w:val="0B877087"/>
    <w:rsid w:val="0C3402E6"/>
    <w:rsid w:val="0CFE74C3"/>
    <w:rsid w:val="0EB068A4"/>
    <w:rsid w:val="10532592"/>
    <w:rsid w:val="113F29DC"/>
    <w:rsid w:val="116C553E"/>
    <w:rsid w:val="11947BC6"/>
    <w:rsid w:val="12BD5DB8"/>
    <w:rsid w:val="149B6827"/>
    <w:rsid w:val="18D32658"/>
    <w:rsid w:val="18F83689"/>
    <w:rsid w:val="18FA59BD"/>
    <w:rsid w:val="1A2506D9"/>
    <w:rsid w:val="1AE60292"/>
    <w:rsid w:val="1C531BE9"/>
    <w:rsid w:val="1E4D12E2"/>
    <w:rsid w:val="1E5F74FF"/>
    <w:rsid w:val="1E917E6E"/>
    <w:rsid w:val="1F626B8B"/>
    <w:rsid w:val="1F9E75A5"/>
    <w:rsid w:val="20030363"/>
    <w:rsid w:val="201F74CB"/>
    <w:rsid w:val="20B31604"/>
    <w:rsid w:val="23F16199"/>
    <w:rsid w:val="249B5E43"/>
    <w:rsid w:val="24E24D72"/>
    <w:rsid w:val="26CF71D9"/>
    <w:rsid w:val="26E25928"/>
    <w:rsid w:val="271E5155"/>
    <w:rsid w:val="29231918"/>
    <w:rsid w:val="29361527"/>
    <w:rsid w:val="29534E38"/>
    <w:rsid w:val="2BEA585E"/>
    <w:rsid w:val="2D4035BD"/>
    <w:rsid w:val="2D911060"/>
    <w:rsid w:val="2EB00233"/>
    <w:rsid w:val="2EFD089E"/>
    <w:rsid w:val="30686807"/>
    <w:rsid w:val="30FF0D0F"/>
    <w:rsid w:val="3180282E"/>
    <w:rsid w:val="31B202FE"/>
    <w:rsid w:val="322B4469"/>
    <w:rsid w:val="324A5CF3"/>
    <w:rsid w:val="334E4B67"/>
    <w:rsid w:val="33D00559"/>
    <w:rsid w:val="34257837"/>
    <w:rsid w:val="345008DB"/>
    <w:rsid w:val="346A3F22"/>
    <w:rsid w:val="34BA7940"/>
    <w:rsid w:val="34EA7C7F"/>
    <w:rsid w:val="35BD15D2"/>
    <w:rsid w:val="360C49E1"/>
    <w:rsid w:val="36C4671E"/>
    <w:rsid w:val="37AA4582"/>
    <w:rsid w:val="385D141B"/>
    <w:rsid w:val="392C261E"/>
    <w:rsid w:val="399E0224"/>
    <w:rsid w:val="3A006FAF"/>
    <w:rsid w:val="3A982C95"/>
    <w:rsid w:val="3B917A10"/>
    <w:rsid w:val="3DA5546D"/>
    <w:rsid w:val="3DB31868"/>
    <w:rsid w:val="3E4F7549"/>
    <w:rsid w:val="3EDF3B45"/>
    <w:rsid w:val="410E532E"/>
    <w:rsid w:val="416718D4"/>
    <w:rsid w:val="417B1A22"/>
    <w:rsid w:val="42145FC5"/>
    <w:rsid w:val="4A8A3932"/>
    <w:rsid w:val="4A982ECA"/>
    <w:rsid w:val="4B2E23B7"/>
    <w:rsid w:val="4C7A73AB"/>
    <w:rsid w:val="4EC455F5"/>
    <w:rsid w:val="51756E76"/>
    <w:rsid w:val="54AD2ED6"/>
    <w:rsid w:val="55060D76"/>
    <w:rsid w:val="55C37BBA"/>
    <w:rsid w:val="56F35480"/>
    <w:rsid w:val="57704D57"/>
    <w:rsid w:val="58AC6630"/>
    <w:rsid w:val="59EA39D8"/>
    <w:rsid w:val="5A844CA5"/>
    <w:rsid w:val="5B6747EF"/>
    <w:rsid w:val="5C2A3DCF"/>
    <w:rsid w:val="5E765C95"/>
    <w:rsid w:val="5F5C048A"/>
    <w:rsid w:val="61557B20"/>
    <w:rsid w:val="61D75D00"/>
    <w:rsid w:val="62900449"/>
    <w:rsid w:val="6294730E"/>
    <w:rsid w:val="632B4073"/>
    <w:rsid w:val="63C41FC6"/>
    <w:rsid w:val="65254CA9"/>
    <w:rsid w:val="681D2698"/>
    <w:rsid w:val="68E95EE4"/>
    <w:rsid w:val="69AB77F1"/>
    <w:rsid w:val="6AB26968"/>
    <w:rsid w:val="6D535020"/>
    <w:rsid w:val="6E3C32C1"/>
    <w:rsid w:val="6E7A3358"/>
    <w:rsid w:val="6E9D20E1"/>
    <w:rsid w:val="71DB6F8E"/>
    <w:rsid w:val="72B95BE8"/>
    <w:rsid w:val="732E7CD7"/>
    <w:rsid w:val="75B72020"/>
    <w:rsid w:val="76FF1DDF"/>
    <w:rsid w:val="77932663"/>
    <w:rsid w:val="7893007F"/>
    <w:rsid w:val="7A152E75"/>
    <w:rsid w:val="7B9143DF"/>
    <w:rsid w:val="7CA53582"/>
    <w:rsid w:val="7CBF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paragraph" w:styleId="a6">
    <w:name w:val="header"/>
    <w:basedOn w:val="a"/>
    <w:link w:val="Char"/>
    <w:rsid w:val="00445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507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paragraph" w:styleId="a6">
    <w:name w:val="header"/>
    <w:basedOn w:val="a"/>
    <w:link w:val="Char"/>
    <w:rsid w:val="00445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50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11</Pages>
  <Words>2757</Words>
  <Characters>2952</Characters>
  <Application>Microsoft Office Word</Application>
  <DocSecurity>0</DocSecurity>
  <Lines>421</Lines>
  <Paragraphs>203</Paragraphs>
  <ScaleCrop>false</ScaleCrop>
  <Company>微软中国</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龙城飞将1418957838</dc:creator>
  <cp:lastModifiedBy>王庆</cp:lastModifiedBy>
  <cp:revision>5</cp:revision>
  <cp:lastPrinted>2018-06-30T22:04:00Z</cp:lastPrinted>
  <dcterms:created xsi:type="dcterms:W3CDTF">2018-05-02T02:26:00Z</dcterms:created>
  <dcterms:modified xsi:type="dcterms:W3CDTF">2018-07-16T10:03:00Z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